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06EC" w14:textId="65EA0D30" w:rsidR="00321629" w:rsidRPr="00AA68B0" w:rsidRDefault="00F72C16" w:rsidP="00F72C16">
      <w:pPr>
        <w:jc w:val="both"/>
        <w:rPr>
          <w:rFonts w:ascii="Times New Roman" w:hAnsi="Times New Roman" w:cs="Times New Roman"/>
          <w:sz w:val="24"/>
          <w:szCs w:val="24"/>
        </w:rPr>
      </w:pPr>
      <w:r w:rsidRPr="00AA68B0">
        <w:rPr>
          <w:rFonts w:ascii="Times New Roman" w:hAnsi="Times New Roman" w:cs="Times New Roman"/>
          <w:sz w:val="24"/>
          <w:szCs w:val="24"/>
        </w:rPr>
        <w:t>Na temelju članka 72. i 73. Zakona o komunalnom gospodarstvu (“Narodne novine  broj 68/18, 110/18 i 32/20</w:t>
      </w:r>
      <w:r w:rsidR="00145004" w:rsidRPr="00AA68B0">
        <w:rPr>
          <w:rFonts w:ascii="Times New Roman" w:hAnsi="Times New Roman" w:cs="Times New Roman"/>
          <w:sz w:val="24"/>
          <w:szCs w:val="24"/>
        </w:rPr>
        <w:t>“</w:t>
      </w:r>
      <w:r w:rsidRPr="00AA68B0">
        <w:rPr>
          <w:rFonts w:ascii="Times New Roman" w:hAnsi="Times New Roman" w:cs="Times New Roman"/>
          <w:sz w:val="24"/>
          <w:szCs w:val="24"/>
        </w:rPr>
        <w:t>), članaka 19. i 35. Zakona o lokalnoj i područnoj (regionalnoj) samoupravi („Narodne novine broj 33/01, 60/01, 129/05, 109/07, 125/08, 36/09, 150/11, 144/12, 19/13, 137/15, 123/17, 98/19 i 144/20</w:t>
      </w:r>
      <w:r w:rsidR="00145004" w:rsidRPr="00AA68B0">
        <w:rPr>
          <w:rFonts w:ascii="Times New Roman" w:hAnsi="Times New Roman" w:cs="Times New Roman"/>
          <w:sz w:val="24"/>
          <w:szCs w:val="24"/>
        </w:rPr>
        <w:t>“</w:t>
      </w:r>
      <w:r w:rsidRPr="00AA68B0">
        <w:rPr>
          <w:rFonts w:ascii="Times New Roman" w:hAnsi="Times New Roman" w:cs="Times New Roman"/>
          <w:sz w:val="24"/>
          <w:szCs w:val="24"/>
        </w:rPr>
        <w:t>)</w:t>
      </w:r>
      <w:r w:rsidR="008D1DB5" w:rsidRPr="00AA68B0">
        <w:rPr>
          <w:rFonts w:ascii="Times New Roman" w:hAnsi="Times New Roman" w:cs="Times New Roman"/>
          <w:sz w:val="24"/>
          <w:szCs w:val="24"/>
        </w:rPr>
        <w:t>,</w:t>
      </w:r>
      <w:r w:rsidR="008D1DB5" w:rsidRPr="00AA68B0">
        <w:rPr>
          <w:sz w:val="24"/>
          <w:szCs w:val="24"/>
        </w:rPr>
        <w:t xml:space="preserve"> </w:t>
      </w:r>
      <w:r w:rsidR="008D1DB5" w:rsidRPr="00AA68B0">
        <w:rPr>
          <w:rFonts w:ascii="Times New Roman" w:hAnsi="Times New Roman" w:cs="Times New Roman"/>
          <w:sz w:val="24"/>
          <w:szCs w:val="24"/>
        </w:rPr>
        <w:t>Zakon o zaštiti pučanstva od zaraznih bolesti („Narodne novine broj 79/07, 113/08, 43/09, 130/17, 114/18, 47/20, 134/20, 143/21</w:t>
      </w:r>
      <w:r w:rsidR="00145004" w:rsidRPr="00AA68B0">
        <w:rPr>
          <w:rFonts w:ascii="Times New Roman" w:hAnsi="Times New Roman" w:cs="Times New Roman"/>
          <w:sz w:val="24"/>
          <w:szCs w:val="24"/>
        </w:rPr>
        <w:t>“</w:t>
      </w:r>
      <w:r w:rsidR="008D1DB5" w:rsidRPr="00AA68B0">
        <w:rPr>
          <w:rFonts w:ascii="Times New Roman" w:hAnsi="Times New Roman" w:cs="Times New Roman"/>
          <w:sz w:val="24"/>
          <w:szCs w:val="24"/>
        </w:rPr>
        <w:t>), Zakon o pogrebničkoj djelatnosti („Narodne novine broj 36/15, 98/19</w:t>
      </w:r>
      <w:r w:rsidR="00145004" w:rsidRPr="00AA68B0">
        <w:rPr>
          <w:rFonts w:ascii="Times New Roman" w:hAnsi="Times New Roman" w:cs="Times New Roman"/>
          <w:sz w:val="24"/>
          <w:szCs w:val="24"/>
        </w:rPr>
        <w:t>“</w:t>
      </w:r>
      <w:r w:rsidR="008D1DB5" w:rsidRPr="00AA68B0">
        <w:rPr>
          <w:rFonts w:ascii="Times New Roman" w:hAnsi="Times New Roman" w:cs="Times New Roman"/>
          <w:sz w:val="24"/>
          <w:szCs w:val="24"/>
        </w:rPr>
        <w:t>)</w:t>
      </w:r>
      <w:r w:rsidRPr="00AA68B0">
        <w:rPr>
          <w:rFonts w:ascii="Times New Roman" w:hAnsi="Times New Roman" w:cs="Times New Roman"/>
          <w:sz w:val="24"/>
          <w:szCs w:val="24"/>
        </w:rPr>
        <w:t xml:space="preserve"> </w:t>
      </w:r>
      <w:r w:rsidR="002B5ADD" w:rsidRPr="00AA68B0">
        <w:rPr>
          <w:rFonts w:ascii="Times New Roman" w:hAnsi="Times New Roman" w:cs="Times New Roman"/>
          <w:sz w:val="24"/>
          <w:szCs w:val="24"/>
        </w:rPr>
        <w:t xml:space="preserve"> </w:t>
      </w:r>
      <w:r w:rsidR="002A3EE0" w:rsidRPr="00AA68B0">
        <w:rPr>
          <w:rFonts w:ascii="Times New Roman" w:hAnsi="Times New Roman" w:cs="Times New Roman"/>
          <w:sz w:val="24"/>
          <w:szCs w:val="24"/>
        </w:rPr>
        <w:t>i članka 3</w:t>
      </w:r>
      <w:r w:rsidR="005358B5" w:rsidRPr="00AA68B0">
        <w:rPr>
          <w:rFonts w:ascii="Times New Roman" w:hAnsi="Times New Roman" w:cs="Times New Roman"/>
          <w:sz w:val="24"/>
          <w:szCs w:val="24"/>
        </w:rPr>
        <w:t>0</w:t>
      </w:r>
      <w:r w:rsidR="002A3EE0" w:rsidRPr="00AA68B0">
        <w:rPr>
          <w:rFonts w:ascii="Times New Roman" w:hAnsi="Times New Roman" w:cs="Times New Roman"/>
          <w:sz w:val="24"/>
          <w:szCs w:val="24"/>
        </w:rPr>
        <w:t>. Statuta Općine Dobrinj (</w:t>
      </w:r>
      <w:bookmarkStart w:id="0" w:name="_Hlk80689931"/>
      <w:r w:rsidR="00145004" w:rsidRPr="00AA68B0">
        <w:rPr>
          <w:rFonts w:ascii="Times New Roman" w:hAnsi="Times New Roman" w:cs="Times New Roman"/>
          <w:sz w:val="24"/>
          <w:szCs w:val="24"/>
        </w:rPr>
        <w:t>„</w:t>
      </w:r>
      <w:r w:rsidR="002A3EE0" w:rsidRPr="00AA68B0">
        <w:rPr>
          <w:rFonts w:ascii="Times New Roman" w:hAnsi="Times New Roman" w:cs="Times New Roman"/>
          <w:sz w:val="24"/>
          <w:szCs w:val="24"/>
        </w:rPr>
        <w:t xml:space="preserve">Službene novine Općine Dobrinj </w:t>
      </w:r>
      <w:r w:rsidR="005358B5" w:rsidRPr="00AA68B0">
        <w:rPr>
          <w:rFonts w:ascii="Times New Roman" w:hAnsi="Times New Roman" w:cs="Times New Roman"/>
          <w:sz w:val="24"/>
          <w:szCs w:val="24"/>
        </w:rPr>
        <w:t>8</w:t>
      </w:r>
      <w:r w:rsidR="002A3EE0" w:rsidRPr="00AA68B0">
        <w:rPr>
          <w:rFonts w:ascii="Times New Roman" w:hAnsi="Times New Roman" w:cs="Times New Roman"/>
          <w:sz w:val="24"/>
          <w:szCs w:val="24"/>
        </w:rPr>
        <w:t>/2</w:t>
      </w:r>
      <w:bookmarkEnd w:id="0"/>
      <w:r w:rsidR="005358B5" w:rsidRPr="00AA68B0">
        <w:rPr>
          <w:rFonts w:ascii="Times New Roman" w:hAnsi="Times New Roman" w:cs="Times New Roman"/>
          <w:sz w:val="24"/>
          <w:szCs w:val="24"/>
        </w:rPr>
        <w:t>2</w:t>
      </w:r>
      <w:r w:rsidR="00145004" w:rsidRPr="00AA68B0">
        <w:rPr>
          <w:rFonts w:ascii="Times New Roman" w:hAnsi="Times New Roman" w:cs="Times New Roman"/>
          <w:sz w:val="24"/>
          <w:szCs w:val="24"/>
        </w:rPr>
        <w:t>“</w:t>
      </w:r>
      <w:r w:rsidR="002A3EE0" w:rsidRPr="00AA68B0">
        <w:rPr>
          <w:rFonts w:ascii="Times New Roman" w:hAnsi="Times New Roman" w:cs="Times New Roman"/>
          <w:sz w:val="24"/>
          <w:szCs w:val="24"/>
        </w:rPr>
        <w:t xml:space="preserve">), Općinsko Vijeće Općine Dobrinj na </w:t>
      </w:r>
      <w:r w:rsidR="007D0D2D" w:rsidRPr="00AA68B0">
        <w:rPr>
          <w:rFonts w:ascii="Times New Roman" w:hAnsi="Times New Roman" w:cs="Times New Roman"/>
          <w:sz w:val="24"/>
          <w:szCs w:val="24"/>
        </w:rPr>
        <w:t>2</w:t>
      </w:r>
      <w:r w:rsidR="00F56BB9" w:rsidRPr="00AA68B0">
        <w:rPr>
          <w:rFonts w:ascii="Times New Roman" w:hAnsi="Times New Roman" w:cs="Times New Roman"/>
          <w:sz w:val="24"/>
          <w:szCs w:val="24"/>
        </w:rPr>
        <w:t>7</w:t>
      </w:r>
      <w:r w:rsidR="002A3EE0" w:rsidRPr="00AA68B0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AA68B0" w:rsidRPr="00AA68B0">
        <w:rPr>
          <w:rFonts w:ascii="Times New Roman" w:hAnsi="Times New Roman" w:cs="Times New Roman"/>
          <w:sz w:val="24"/>
          <w:szCs w:val="24"/>
        </w:rPr>
        <w:t xml:space="preserve">21.studenog </w:t>
      </w:r>
      <w:r w:rsidR="007D0D2D" w:rsidRPr="00AA68B0">
        <w:rPr>
          <w:rFonts w:ascii="Times New Roman" w:hAnsi="Times New Roman" w:cs="Times New Roman"/>
          <w:sz w:val="24"/>
          <w:szCs w:val="24"/>
        </w:rPr>
        <w:t xml:space="preserve"> </w:t>
      </w:r>
      <w:r w:rsidR="002A3EE0" w:rsidRPr="00AA68B0">
        <w:rPr>
          <w:rFonts w:ascii="Times New Roman" w:hAnsi="Times New Roman" w:cs="Times New Roman"/>
          <w:sz w:val="24"/>
          <w:szCs w:val="24"/>
        </w:rPr>
        <w:t>202</w:t>
      </w:r>
      <w:r w:rsidR="00055BE0" w:rsidRPr="00AA68B0">
        <w:rPr>
          <w:rFonts w:ascii="Times New Roman" w:hAnsi="Times New Roman" w:cs="Times New Roman"/>
          <w:sz w:val="24"/>
          <w:szCs w:val="24"/>
        </w:rPr>
        <w:t>4</w:t>
      </w:r>
      <w:r w:rsidR="002A3EE0" w:rsidRPr="00AA68B0">
        <w:rPr>
          <w:rFonts w:ascii="Times New Roman" w:hAnsi="Times New Roman" w:cs="Times New Roman"/>
          <w:sz w:val="24"/>
          <w:szCs w:val="24"/>
        </w:rPr>
        <w:t>.</w:t>
      </w:r>
      <w:r w:rsidR="00CC032B" w:rsidRPr="00AA68B0">
        <w:rPr>
          <w:rFonts w:ascii="Times New Roman" w:hAnsi="Times New Roman" w:cs="Times New Roman"/>
          <w:sz w:val="24"/>
          <w:szCs w:val="24"/>
        </w:rPr>
        <w:t xml:space="preserve"> </w:t>
      </w:r>
      <w:r w:rsidR="002A3EE0" w:rsidRPr="00AA68B0">
        <w:rPr>
          <w:rFonts w:ascii="Times New Roman" w:hAnsi="Times New Roman" w:cs="Times New Roman"/>
          <w:sz w:val="24"/>
          <w:szCs w:val="24"/>
        </w:rPr>
        <w:t>godine donosi</w:t>
      </w:r>
    </w:p>
    <w:p w14:paraId="1BF840A4" w14:textId="61F0EA59" w:rsidR="002A3EE0" w:rsidRPr="008C286D" w:rsidRDefault="00BC2502" w:rsidP="00066424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r-HR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r-HR"/>
        </w:rPr>
        <w:t>I</w:t>
      </w:r>
      <w:r w:rsidR="002A3EE0" w:rsidRPr="008C286D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r-HR"/>
        </w:rPr>
        <w:t>I</w:t>
      </w:r>
      <w:r w:rsidR="002A3EE0"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  <w:t xml:space="preserve"> </w:t>
      </w:r>
      <w:r w:rsidR="002A3EE0" w:rsidRPr="008C286D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r-HR"/>
        </w:rPr>
        <w:t>IZMJENE  PROGRAMA</w:t>
      </w:r>
      <w:r w:rsidR="00066424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r-HR"/>
        </w:rPr>
        <w:t xml:space="preserve"> </w:t>
      </w:r>
      <w:r w:rsidR="00066424" w:rsidRPr="008C286D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r-HR"/>
        </w:rPr>
        <w:t xml:space="preserve">ODRŽAVANJA KOMUNALNE INFRASTRUKTURE </w:t>
      </w:r>
      <w:r w:rsidR="00DB2DED" w:rsidRPr="008C286D">
        <w:rPr>
          <w:rFonts w:ascii="Times New Roman" w:hAnsi="Times New Roman" w:cs="Times New Roman"/>
          <w:b/>
        </w:rPr>
        <w:t>na području Općine Dobrinj u 202</w:t>
      </w:r>
      <w:r w:rsidR="00055BE0" w:rsidRPr="008C286D">
        <w:rPr>
          <w:rFonts w:ascii="Times New Roman" w:hAnsi="Times New Roman" w:cs="Times New Roman"/>
          <w:b/>
        </w:rPr>
        <w:t>4</w:t>
      </w:r>
      <w:r w:rsidR="00DB2DED" w:rsidRPr="008C286D">
        <w:rPr>
          <w:rFonts w:ascii="Times New Roman" w:hAnsi="Times New Roman" w:cs="Times New Roman"/>
          <w:b/>
        </w:rPr>
        <w:t>. godini</w:t>
      </w:r>
    </w:p>
    <w:p w14:paraId="1DD48DF3" w14:textId="77777777" w:rsidR="002A3EE0" w:rsidRPr="008C286D" w:rsidRDefault="002A3EE0" w:rsidP="002A3EE0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hr-HR"/>
        </w:rPr>
      </w:pPr>
    </w:p>
    <w:p w14:paraId="7E5669DB" w14:textId="77777777" w:rsidR="002A3EE0" w:rsidRPr="008C286D" w:rsidRDefault="002A3EE0" w:rsidP="002A3EE0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</w:pP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  <w:t>Članak 1.</w:t>
      </w:r>
    </w:p>
    <w:p w14:paraId="5427FACE" w14:textId="77777777" w:rsidR="002A3EE0" w:rsidRPr="008C286D" w:rsidRDefault="002A3EE0" w:rsidP="002A3EE0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</w:pPr>
    </w:p>
    <w:p w14:paraId="1CCDA19B" w14:textId="0182D8AF" w:rsidR="002A3EE0" w:rsidRPr="008C286D" w:rsidRDefault="002A3EE0" w:rsidP="00827534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</w:pP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  <w:t xml:space="preserve">      U Programu održavanja komunalne infrastrukture (</w:t>
      </w:r>
      <w:r w:rsidR="00B40C8E"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  <w:t>„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  <w:t xml:space="preserve">Službene novine </w:t>
      </w:r>
      <w:r w:rsidR="00CC032B"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  <w:t>Općine Dobrinj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  <w:t xml:space="preserve"> br. </w:t>
      </w:r>
      <w:r w:rsidR="00B40C8E"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  <w:t>8/23 i 5/24“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hr-HR"/>
        </w:rPr>
        <w:t>) čl.2. mijenja se i glasi:</w:t>
      </w:r>
    </w:p>
    <w:p w14:paraId="4F085BDE" w14:textId="3466FB67" w:rsidR="00CC032B" w:rsidRPr="008C286D" w:rsidRDefault="00CC032B" w:rsidP="00827534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</w:pPr>
      <w:r w:rsidRPr="008C286D">
        <w:rPr>
          <w:rFonts w:ascii="Times New Roman" w:eastAsia="Thorndale" w:hAnsi="Times New Roman" w:cs="Times New Roman"/>
          <w:color w:val="000000"/>
          <w:sz w:val="24"/>
          <w:szCs w:val="20"/>
          <w:lang w:eastAsia="zh-CN"/>
        </w:rPr>
        <w:t xml:space="preserve">    </w:t>
      </w:r>
      <w:r w:rsidR="00295B7B" w:rsidRPr="008C286D">
        <w:rPr>
          <w:rFonts w:ascii="Times New Roman" w:eastAsia="Thorndale" w:hAnsi="Times New Roman" w:cs="Times New Roman"/>
          <w:color w:val="000000"/>
          <w:sz w:val="24"/>
          <w:szCs w:val="20"/>
          <w:lang w:eastAsia="zh-CN"/>
        </w:rPr>
        <w:t>“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 xml:space="preserve">Prihodi utvrđeni programom </w:t>
      </w:r>
      <w:r w:rsidRPr="008C286D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zh-CN"/>
        </w:rPr>
        <w:t>1003</w:t>
      </w:r>
      <w:r w:rsidRPr="008C286D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zh-CN"/>
        </w:rPr>
        <w:t xml:space="preserve"> su iz izvora 11 Opći prihodi i primici i </w:t>
      </w:r>
      <w:r w:rsidR="00F56BB9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zh-CN"/>
        </w:rPr>
        <w:t>4</w:t>
      </w:r>
      <w:r w:rsidRPr="008C286D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zh-CN"/>
        </w:rPr>
        <w:t xml:space="preserve"> Prihodi za posebne namjene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 xml:space="preserve">, </w:t>
      </w:r>
      <w:r w:rsidR="00F56BB9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>4</w:t>
      </w:r>
      <w:r w:rsidRPr="008C286D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zh-CN"/>
        </w:rPr>
        <w:t>3 Ostali prihodi za posebne namjene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 xml:space="preserve">, </w:t>
      </w:r>
      <w:r w:rsidR="00F56BB9" w:rsidRPr="00083C32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zh-CN"/>
        </w:rPr>
        <w:t>4</w:t>
      </w:r>
      <w:r w:rsidRPr="008C286D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zh-CN"/>
        </w:rPr>
        <w:t>3</w:t>
      </w:r>
      <w:r w:rsidR="00F56BB9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zh-CN"/>
        </w:rPr>
        <w:t>0</w:t>
      </w:r>
      <w:r w:rsidRPr="008C286D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zh-CN"/>
        </w:rPr>
        <w:t>2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 xml:space="preserve"> </w:t>
      </w:r>
      <w:r w:rsidRPr="008C286D">
        <w:rPr>
          <w:rFonts w:ascii="Times New Roman" w:eastAsia="HG Mincho Light J" w:hAnsi="Times New Roman" w:cs="Times New Roman"/>
          <w:b/>
          <w:bCs/>
          <w:color w:val="000000"/>
          <w:sz w:val="24"/>
          <w:szCs w:val="20"/>
          <w:lang w:eastAsia="zh-CN"/>
        </w:rPr>
        <w:t>Komunalne i grobne naknade, koncesije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 xml:space="preserve">:                                                           </w:t>
      </w:r>
    </w:p>
    <w:p w14:paraId="5485743D" w14:textId="2B165CFE" w:rsidR="002C3BA9" w:rsidRPr="00321F71" w:rsidRDefault="002C3BA9" w:rsidP="00C07FC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</w:pPr>
      <w:r w:rsidRPr="008C286D">
        <w:rPr>
          <w:rFonts w:ascii="Thorndale" w:eastAsia="Thorndale" w:hAnsi="Thorndale" w:cs="Thorndale"/>
          <w:color w:val="000000"/>
          <w:sz w:val="24"/>
          <w:szCs w:val="20"/>
          <w:lang w:eastAsia="zh-CN"/>
        </w:rPr>
        <w:t xml:space="preserve">    </w:t>
      </w:r>
      <w:r w:rsidRPr="008C286D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    </w:t>
      </w:r>
      <w:r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Opis:                                                                          Iznos:                        </w:t>
      </w:r>
      <w:r w:rsidR="00321F71"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              </w:t>
      </w:r>
      <w:r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   Izvor:</w:t>
      </w:r>
    </w:p>
    <w:p w14:paraId="1EC938A1" w14:textId="726A09E3" w:rsidR="002C3BA9" w:rsidRPr="00321F71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</w:pP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1. Naknade za koncesiju                                             </w:t>
      </w:r>
      <w:r w:rsidR="00B3764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8</w:t>
      </w:r>
      <w:r w:rsidR="0053327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3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.</w:t>
      </w:r>
      <w:r w:rsidR="00827534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0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00,00                    </w:t>
      </w:r>
      <w:r w:rsidR="00321F7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            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</w:t>
      </w:r>
      <w:r w:rsidR="00321F7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   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 </w:t>
      </w:r>
      <w:r w:rsidR="00B3764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4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3</w:t>
      </w:r>
      <w:r w:rsidR="00B3764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0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2 </w:t>
      </w:r>
    </w:p>
    <w:p w14:paraId="288E449E" w14:textId="07DCA5DC" w:rsidR="002C3BA9" w:rsidRPr="00321F71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</w:pP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2. Grobna naknada                                                       </w:t>
      </w:r>
      <w:r w:rsidR="00827534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7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.</w:t>
      </w:r>
      <w:r w:rsidR="00827534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00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0,00                       </w:t>
      </w:r>
      <w:r w:rsidR="00321F7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                </w:t>
      </w:r>
      <w:r w:rsidR="00B3764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4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3</w:t>
      </w:r>
      <w:r w:rsidR="00B3764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0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2                       </w:t>
      </w:r>
    </w:p>
    <w:p w14:paraId="74EB29DA" w14:textId="3A349E11" w:rsidR="002C3BA9" w:rsidRPr="00321F71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</w:pP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3. Komunalne naknade                                        </w:t>
      </w:r>
      <w:r w:rsidR="00827534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 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</w:t>
      </w:r>
      <w:r w:rsidR="005714AC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</w:t>
      </w:r>
      <w:r w:rsidR="00B3764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200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.</w:t>
      </w:r>
      <w:r w:rsidR="00B3764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000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,00                    </w:t>
      </w:r>
      <w:r w:rsidR="00321F7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                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 </w:t>
      </w:r>
      <w:bookmarkStart w:id="1" w:name="_Hlk88734227"/>
      <w:r w:rsidR="005714AC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</w:t>
      </w:r>
      <w:bookmarkEnd w:id="1"/>
      <w:r w:rsidR="00321F7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4302</w:t>
      </w:r>
    </w:p>
    <w:p w14:paraId="7CB182D5" w14:textId="357C888C" w:rsidR="002C3BA9" w:rsidRPr="00321F71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</w:pPr>
      <w:r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4. Ostali prihodi proračuna                                      </w:t>
      </w:r>
      <w:r w:rsidR="00827534"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   </w:t>
      </w:r>
      <w:r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 </w:t>
      </w:r>
      <w:r w:rsidR="00B37641"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>392</w:t>
      </w:r>
      <w:r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>.</w:t>
      </w:r>
      <w:r w:rsidR="00B37641"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>000</w:t>
      </w:r>
      <w:r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,00                      </w:t>
      </w:r>
      <w:r w:rsidR="00321F71"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                 </w:t>
      </w:r>
      <w:r w:rsidR="005714AC"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 </w:t>
      </w:r>
      <w:r w:rsidR="00321F71"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  </w:t>
      </w:r>
      <w:r w:rsidR="005714AC"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 xml:space="preserve">  </w:t>
      </w:r>
      <w:r w:rsidRPr="00321F71">
        <w:rPr>
          <w:rFonts w:ascii="Thorndale" w:eastAsia="HG Mincho Light J" w:hAnsi="Thorndale" w:cs="Thorndale"/>
          <w:color w:val="000000"/>
          <w:sz w:val="24"/>
          <w:szCs w:val="20"/>
          <w:lang w:eastAsia="zh-CN"/>
        </w:rPr>
        <w:t>11</w:t>
      </w:r>
    </w:p>
    <w:p w14:paraId="40F52249" w14:textId="1783163D" w:rsidR="002C3BA9" w:rsidRPr="008C286D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</w:pP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UKUPNO                                                               </w:t>
      </w:r>
      <w:r w:rsidR="00827534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 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</w:t>
      </w:r>
      <w:r w:rsidR="005714AC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6</w:t>
      </w:r>
      <w:r w:rsidR="00B3764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82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.</w:t>
      </w:r>
      <w:r w:rsidR="008538B8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00</w:t>
      </w:r>
      <w:r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0,00</w:t>
      </w:r>
      <w:r w:rsidR="00B37641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.</w:t>
      </w:r>
      <w:r w:rsidR="00742E75" w:rsidRPr="00321F71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>”</w:t>
      </w:r>
      <w:r w:rsidRPr="008C286D"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  <w:t xml:space="preserve">                       </w:t>
      </w:r>
    </w:p>
    <w:p w14:paraId="17311C92" w14:textId="77777777" w:rsidR="002C3BA9" w:rsidRPr="008C286D" w:rsidRDefault="002C3BA9" w:rsidP="002C3BA9">
      <w:pPr>
        <w:widowControl w:val="0"/>
        <w:suppressAutoHyphens/>
        <w:spacing w:after="0" w:line="240" w:lineRule="auto"/>
        <w:rPr>
          <w:rFonts w:ascii="Thorndale" w:eastAsia="HG Mincho Light J" w:hAnsi="Thorndale" w:cs="Thorndale"/>
          <w:b/>
          <w:bCs/>
          <w:color w:val="000000"/>
          <w:sz w:val="24"/>
          <w:szCs w:val="20"/>
          <w:lang w:eastAsia="zh-CN"/>
        </w:rPr>
      </w:pPr>
    </w:p>
    <w:p w14:paraId="5221BC8B" w14:textId="458D352D" w:rsidR="002C3BA9" w:rsidRPr="008C286D" w:rsidRDefault="002C3BA9" w:rsidP="002C3BA9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eastAsia="zh-CN"/>
        </w:rPr>
      </w:pPr>
      <w:r w:rsidRPr="008C286D">
        <w:rPr>
          <w:rFonts w:ascii="Times New Roman" w:eastAsia="HG Mincho Light J" w:hAnsi="Times New Roman" w:cs="Times New Roman"/>
          <w:color w:val="000000"/>
          <w:sz w:val="24"/>
          <w:szCs w:val="24"/>
          <w:lang w:eastAsia="zh-CN"/>
        </w:rPr>
        <w:t>Članak 2.</w:t>
      </w:r>
    </w:p>
    <w:p w14:paraId="734B007A" w14:textId="436437FE" w:rsidR="002C3BA9" w:rsidRPr="008C286D" w:rsidRDefault="00742E75" w:rsidP="002C3BA9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zh-CN"/>
        </w:rPr>
      </w:pPr>
      <w:r w:rsidRPr="008C286D">
        <w:rPr>
          <w:rFonts w:ascii="Times New Roman" w:eastAsia="HG Mincho Light J" w:hAnsi="Times New Roman" w:cs="Times New Roman"/>
          <w:color w:val="000000"/>
          <w:sz w:val="24"/>
          <w:szCs w:val="24"/>
          <w:lang w:eastAsia="zh-CN"/>
        </w:rPr>
        <w:t xml:space="preserve">     </w:t>
      </w:r>
    </w:p>
    <w:p w14:paraId="2ED1E009" w14:textId="77777777" w:rsidR="005B41CB" w:rsidRPr="008C286D" w:rsidRDefault="002C3BA9" w:rsidP="008C2772">
      <w:pPr>
        <w:rPr>
          <w:rFonts w:ascii="Times New Roman" w:eastAsia="HG Mincho Light J" w:hAnsi="Times New Roman" w:cs="Times New Roman"/>
          <w:color w:val="000000"/>
          <w:sz w:val="24"/>
          <w:szCs w:val="24"/>
          <w:lang w:eastAsia="zh-CN"/>
        </w:rPr>
      </w:pPr>
      <w:r w:rsidRPr="008C286D">
        <w:rPr>
          <w:rFonts w:ascii="Times New Roman" w:eastAsia="Thorndale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4"/>
          <w:lang w:eastAsia="zh-CN"/>
        </w:rPr>
        <w:t>Rashodi obuhvaćaju slijedeće redovne aktivnosti (A):</w:t>
      </w:r>
    </w:p>
    <w:p w14:paraId="7660B468" w14:textId="77D50756" w:rsidR="008C2772" w:rsidRPr="008C286D" w:rsidRDefault="002C3BA9" w:rsidP="008C2772">
      <w:pPr>
        <w:rPr>
          <w:rFonts w:ascii="Times New Roman" w:eastAsia="Thorndale" w:hAnsi="Times New Roman" w:cs="Times New Roman"/>
          <w:color w:val="000000"/>
          <w:sz w:val="24"/>
          <w:szCs w:val="24"/>
          <w:lang w:eastAsia="zh-CN"/>
        </w:rPr>
      </w:pPr>
      <w:r w:rsidRPr="008C286D">
        <w:rPr>
          <w:rFonts w:ascii="Times New Roman" w:eastAsia="HG Mincho Light J" w:hAnsi="Times New Roman" w:cs="Times New Roman"/>
          <w:color w:val="000000"/>
          <w:sz w:val="24"/>
          <w:szCs w:val="24"/>
          <w:lang w:eastAsia="zh-CN"/>
        </w:rPr>
        <w:t>Opis:                                                                                                          Iznos:             Izvor:</w:t>
      </w:r>
    </w:p>
    <w:p w14:paraId="3591A86F" w14:textId="1129358B" w:rsidR="008C2772" w:rsidRPr="00B403B8" w:rsidRDefault="00B403B8" w:rsidP="008C2772">
      <w:pPr>
        <w:rPr>
          <w:rFonts w:ascii="Times New Roman" w:eastAsia="HG Mincho Light J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8C2772" w:rsidRPr="00B403B8">
        <w:rPr>
          <w:rFonts w:ascii="Times New Roman" w:hAnsi="Times New Roman" w:cs="Times New Roman"/>
          <w:sz w:val="24"/>
          <w:szCs w:val="24"/>
        </w:rPr>
        <w:t xml:space="preserve">DERATIZACIJA I DEZINSEKCIJA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2772" w:rsidRPr="00B403B8">
        <w:rPr>
          <w:rFonts w:ascii="Times New Roman" w:hAnsi="Times New Roman" w:cs="Times New Roman"/>
          <w:sz w:val="24"/>
          <w:szCs w:val="24"/>
        </w:rPr>
        <w:t xml:space="preserve">A100303       </w:t>
      </w:r>
      <w:r w:rsidR="00F246CF" w:rsidRPr="00B403B8">
        <w:rPr>
          <w:rFonts w:ascii="Times New Roman" w:hAnsi="Times New Roman" w:cs="Times New Roman"/>
          <w:sz w:val="24"/>
          <w:szCs w:val="24"/>
        </w:rPr>
        <w:t xml:space="preserve"> 10</w:t>
      </w:r>
      <w:r w:rsidR="008C2772" w:rsidRPr="00B403B8">
        <w:rPr>
          <w:rFonts w:ascii="Times New Roman" w:hAnsi="Times New Roman" w:cs="Times New Roman"/>
          <w:sz w:val="24"/>
          <w:szCs w:val="24"/>
        </w:rPr>
        <w:t>.</w:t>
      </w:r>
      <w:r w:rsidR="00F246CF" w:rsidRPr="00B403B8">
        <w:rPr>
          <w:rFonts w:ascii="Times New Roman" w:hAnsi="Times New Roman" w:cs="Times New Roman"/>
          <w:sz w:val="24"/>
          <w:szCs w:val="24"/>
        </w:rPr>
        <w:t>0</w:t>
      </w:r>
      <w:r w:rsidR="008C2772" w:rsidRPr="00B403B8">
        <w:rPr>
          <w:rFonts w:ascii="Times New Roman" w:hAnsi="Times New Roman" w:cs="Times New Roman"/>
          <w:sz w:val="24"/>
          <w:szCs w:val="24"/>
        </w:rPr>
        <w:t xml:space="preserve">00,00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772" w:rsidRPr="00B403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C2772" w:rsidRPr="00B403B8">
        <w:rPr>
          <w:rFonts w:ascii="Times New Roman" w:hAnsi="Times New Roman" w:cs="Times New Roman"/>
          <w:sz w:val="24"/>
          <w:szCs w:val="24"/>
        </w:rPr>
        <w:t>3</w:t>
      </w:r>
      <w:r w:rsidR="00C07FCD">
        <w:rPr>
          <w:rFonts w:ascii="Times New Roman" w:hAnsi="Times New Roman" w:cs="Times New Roman"/>
          <w:sz w:val="24"/>
          <w:szCs w:val="24"/>
        </w:rPr>
        <w:t>0</w:t>
      </w:r>
      <w:r w:rsidR="008C2772" w:rsidRPr="00B403B8">
        <w:rPr>
          <w:rFonts w:ascii="Times New Roman" w:hAnsi="Times New Roman" w:cs="Times New Roman"/>
          <w:sz w:val="24"/>
          <w:szCs w:val="24"/>
        </w:rPr>
        <w:t xml:space="preserve">2            </w:t>
      </w:r>
    </w:p>
    <w:p w14:paraId="2FF77EB2" w14:textId="1D9B3192" w:rsidR="008C2772" w:rsidRPr="008C286D" w:rsidRDefault="008C2772" w:rsidP="008C2772">
      <w:pPr>
        <w:ind w:hanging="283"/>
        <w:rPr>
          <w:rFonts w:ascii="Times New Roman" w:hAnsi="Times New Roman" w:cs="Times New Roman"/>
          <w:sz w:val="24"/>
          <w:szCs w:val="24"/>
        </w:rPr>
      </w:pPr>
      <w:r w:rsidRPr="008C286D">
        <w:rPr>
          <w:rFonts w:ascii="Times New Roman" w:eastAsia="Thorndale" w:hAnsi="Times New Roman" w:cs="Times New Roman"/>
          <w:sz w:val="24"/>
          <w:szCs w:val="24"/>
        </w:rPr>
        <w:t xml:space="preserve">    </w:t>
      </w:r>
      <w:r w:rsidR="00B403B8">
        <w:rPr>
          <w:rFonts w:ascii="Times New Roman" w:eastAsia="Thorndale" w:hAnsi="Times New Roman" w:cs="Times New Roman"/>
          <w:sz w:val="24"/>
          <w:szCs w:val="24"/>
        </w:rPr>
        <w:t>72.</w:t>
      </w:r>
      <w:r w:rsidRPr="008C286D">
        <w:rPr>
          <w:rFonts w:ascii="Times New Roman" w:eastAsia="Thorndale" w:hAnsi="Times New Roman" w:cs="Times New Roman"/>
          <w:sz w:val="24"/>
          <w:szCs w:val="24"/>
        </w:rPr>
        <w:t>ORDŽAVANJE</w:t>
      </w:r>
      <w:r w:rsidRPr="008C286D">
        <w:rPr>
          <w:rFonts w:ascii="Times New Roman" w:hAnsi="Times New Roman" w:cs="Times New Roman"/>
          <w:sz w:val="24"/>
          <w:szCs w:val="24"/>
        </w:rPr>
        <w:t xml:space="preserve"> ZELENIH POVRŠINA                       A100307        56.000,00           </w:t>
      </w:r>
      <w:r w:rsidR="00C07FCD">
        <w:rPr>
          <w:rFonts w:ascii="Times New Roman" w:hAnsi="Times New Roman" w:cs="Times New Roman"/>
          <w:sz w:val="24"/>
          <w:szCs w:val="24"/>
        </w:rPr>
        <w:t>4</w:t>
      </w:r>
      <w:r w:rsidRPr="008C286D">
        <w:rPr>
          <w:rFonts w:ascii="Times New Roman" w:hAnsi="Times New Roman" w:cs="Times New Roman"/>
          <w:sz w:val="24"/>
          <w:szCs w:val="24"/>
        </w:rPr>
        <w:t>3</w:t>
      </w:r>
      <w:r w:rsidR="00C07FCD">
        <w:rPr>
          <w:rFonts w:ascii="Times New Roman" w:hAnsi="Times New Roman" w:cs="Times New Roman"/>
          <w:sz w:val="24"/>
          <w:szCs w:val="24"/>
        </w:rPr>
        <w:t>0</w:t>
      </w:r>
      <w:r w:rsidRPr="008C286D">
        <w:rPr>
          <w:rFonts w:ascii="Times New Roman" w:hAnsi="Times New Roman" w:cs="Times New Roman"/>
          <w:sz w:val="24"/>
          <w:szCs w:val="24"/>
        </w:rPr>
        <w:t>2</w:t>
      </w:r>
    </w:p>
    <w:p w14:paraId="6D548BC0" w14:textId="015F303B" w:rsidR="00B403B8" w:rsidRDefault="008C2772" w:rsidP="008C2772">
      <w:pPr>
        <w:ind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8C286D">
        <w:rPr>
          <w:rFonts w:ascii="Times New Roman" w:hAnsi="Times New Roman" w:cs="Times New Roman"/>
          <w:sz w:val="24"/>
          <w:szCs w:val="24"/>
        </w:rPr>
        <w:t xml:space="preserve">    </w:t>
      </w:r>
      <w:r w:rsidR="00B403B8" w:rsidRPr="00A76198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ODRŽAVANJE NERAZVRSTANIH CESTA      </w:t>
      </w:r>
      <w:r w:rsidR="00B40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   A100313   </w:t>
      </w:r>
      <w:r w:rsidR="00B40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376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4D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.000,00    </w:t>
      </w:r>
      <w:r w:rsidR="00B37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40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F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07FC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2    </w:t>
      </w:r>
    </w:p>
    <w:p w14:paraId="44C43A5F" w14:textId="5A3349A1" w:rsidR="008C2772" w:rsidRPr="00B403B8" w:rsidRDefault="00B403B8" w:rsidP="008C2772">
      <w:pPr>
        <w:ind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24.1 SANACIJA KOLNIKA POLJE                                                        5.000,00           43</w:t>
      </w:r>
      <w:r w:rsidR="00C07FCD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       </w:t>
      </w:r>
    </w:p>
    <w:p w14:paraId="370021D5" w14:textId="441F7D06" w:rsidR="008C2772" w:rsidRPr="00B403B8" w:rsidRDefault="008C2772" w:rsidP="008C2772">
      <w:pPr>
        <w:ind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8C286D">
        <w:rPr>
          <w:rFonts w:ascii="Times New Roman" w:hAnsi="Times New Roman" w:cs="Times New Roman"/>
          <w:sz w:val="24"/>
          <w:szCs w:val="24"/>
        </w:rPr>
        <w:t xml:space="preserve">    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ODRŽAVANJE JAVNE RASVJETE                        </w:t>
      </w:r>
      <w:r w:rsidR="00B403B8"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>A100319        3</w:t>
      </w:r>
      <w:r w:rsidR="00B403B8" w:rsidRPr="00B403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.000,00         </w:t>
      </w:r>
      <w:r w:rsidR="00B403B8"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3B8" w:rsidRPr="00B403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07FC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2       </w:t>
      </w:r>
    </w:p>
    <w:p w14:paraId="1B1EC19F" w14:textId="152E396E" w:rsidR="008C2772" w:rsidRPr="00B403B8" w:rsidRDefault="008C2772" w:rsidP="008C27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26. održavanje opreme javne rasvjete                                                 </w:t>
      </w:r>
      <w:r w:rsidR="00B403B8" w:rsidRPr="00B403B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403B8" w:rsidRPr="00B403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03B8">
        <w:rPr>
          <w:rFonts w:ascii="Times New Roman" w:hAnsi="Times New Roman" w:cs="Times New Roman"/>
          <w:b/>
          <w:bCs/>
          <w:sz w:val="24"/>
          <w:szCs w:val="24"/>
        </w:rPr>
        <w:t>.000,00</w:t>
      </w:r>
      <w:r w:rsidR="00C07FCD">
        <w:rPr>
          <w:rFonts w:ascii="Times New Roman" w:hAnsi="Times New Roman" w:cs="Times New Roman"/>
          <w:b/>
          <w:bCs/>
          <w:sz w:val="24"/>
          <w:szCs w:val="24"/>
        </w:rPr>
        <w:t xml:space="preserve">           4302</w:t>
      </w:r>
    </w:p>
    <w:p w14:paraId="05F6B10E" w14:textId="2AEB8A2A" w:rsidR="008C2772" w:rsidRPr="008C286D" w:rsidRDefault="008C2772" w:rsidP="008C2772">
      <w:pPr>
        <w:rPr>
          <w:rFonts w:ascii="Times New Roman" w:hAnsi="Times New Roman" w:cs="Times New Roman"/>
          <w:sz w:val="24"/>
          <w:szCs w:val="24"/>
        </w:rPr>
      </w:pPr>
      <w:r w:rsidRPr="008C286D">
        <w:rPr>
          <w:rFonts w:ascii="Times New Roman" w:hAnsi="Times New Roman" w:cs="Times New Roman"/>
          <w:sz w:val="24"/>
          <w:szCs w:val="24"/>
        </w:rPr>
        <w:t xml:space="preserve">44. nadzor održavanja javne rasvjete                                                   </w:t>
      </w:r>
      <w:r w:rsidR="00B403B8">
        <w:rPr>
          <w:rFonts w:ascii="Times New Roman" w:hAnsi="Times New Roman" w:cs="Times New Roman"/>
          <w:sz w:val="24"/>
          <w:szCs w:val="24"/>
        </w:rPr>
        <w:t xml:space="preserve">      </w:t>
      </w:r>
      <w:r w:rsidRPr="008C286D">
        <w:rPr>
          <w:rFonts w:ascii="Times New Roman" w:hAnsi="Times New Roman" w:cs="Times New Roman"/>
          <w:sz w:val="24"/>
          <w:szCs w:val="24"/>
        </w:rPr>
        <w:t xml:space="preserve">  3.000,00</w:t>
      </w:r>
      <w:r w:rsidR="00C07FCD">
        <w:rPr>
          <w:rFonts w:ascii="Times New Roman" w:hAnsi="Times New Roman" w:cs="Times New Roman"/>
          <w:sz w:val="24"/>
          <w:szCs w:val="24"/>
        </w:rPr>
        <w:t xml:space="preserve">           4302</w:t>
      </w:r>
    </w:p>
    <w:p w14:paraId="50239A49" w14:textId="40CBFED4" w:rsidR="008D1DB5" w:rsidRPr="008D1DB5" w:rsidRDefault="008D1DB5" w:rsidP="008D1D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D1D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Cilj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programa je</w:t>
      </w:r>
      <w:r w:rsidRPr="008D1D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kvalitetno obavljanje komunalne djelatnosti po načelima održivog razvoja.</w:t>
      </w:r>
    </w:p>
    <w:p w14:paraId="7F484511" w14:textId="5B8C3781" w:rsidR="008C2772" w:rsidRPr="008C286D" w:rsidRDefault="008C2772" w:rsidP="008C2772">
      <w:pPr>
        <w:rPr>
          <w:rFonts w:ascii="Times New Roman" w:hAnsi="Times New Roman" w:cs="Times New Roman"/>
          <w:sz w:val="24"/>
          <w:szCs w:val="24"/>
        </w:rPr>
      </w:pPr>
      <w:r w:rsidRPr="008C286D">
        <w:rPr>
          <w:rFonts w:ascii="Times New Roman" w:hAnsi="Times New Roman" w:cs="Times New Roman"/>
          <w:sz w:val="24"/>
          <w:szCs w:val="24"/>
        </w:rPr>
        <w:t>Održavanje javne rasvjete ugovoreno je s komunalnim poduzećem "Ponikve eko otok Krk", a nadzor s “Muraj” d.o.o. iz Krka.</w:t>
      </w:r>
      <w:r w:rsidR="00F325BD">
        <w:rPr>
          <w:rFonts w:ascii="Times New Roman" w:hAnsi="Times New Roman" w:cs="Times New Roman"/>
          <w:sz w:val="24"/>
          <w:szCs w:val="24"/>
        </w:rPr>
        <w:t>“</w:t>
      </w:r>
      <w:r w:rsidRPr="008C2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4CBAD" w14:textId="63D5E9B6" w:rsidR="008C2772" w:rsidRPr="008C286D" w:rsidRDefault="008C2772" w:rsidP="008C2772">
      <w:pPr>
        <w:rPr>
          <w:rFonts w:ascii="Times New Roman" w:hAnsi="Times New Roman" w:cs="Times New Roman"/>
          <w:sz w:val="24"/>
          <w:szCs w:val="24"/>
        </w:rPr>
      </w:pPr>
      <w:r w:rsidRPr="008C286D">
        <w:rPr>
          <w:rFonts w:ascii="Times New Roman" w:hAnsi="Times New Roman" w:cs="Times New Roman"/>
          <w:sz w:val="24"/>
          <w:szCs w:val="24"/>
        </w:rPr>
        <w:t xml:space="preserve">KOMUNALNE DJELATNOSTI TD “KOMUN”      A100327   </w:t>
      </w:r>
      <w:r w:rsidR="00B403B8">
        <w:rPr>
          <w:rFonts w:ascii="Times New Roman" w:hAnsi="Times New Roman" w:cs="Times New Roman"/>
          <w:sz w:val="24"/>
          <w:szCs w:val="24"/>
        </w:rPr>
        <w:t xml:space="preserve">     </w:t>
      </w:r>
      <w:r w:rsidRPr="008C286D">
        <w:rPr>
          <w:rFonts w:ascii="Times New Roman" w:hAnsi="Times New Roman" w:cs="Times New Roman"/>
          <w:sz w:val="24"/>
          <w:szCs w:val="24"/>
        </w:rPr>
        <w:t xml:space="preserve">     550.000,00         </w:t>
      </w:r>
    </w:p>
    <w:p w14:paraId="7E165E59" w14:textId="28231109" w:rsidR="008C2772" w:rsidRPr="00FF64EB" w:rsidRDefault="00FF64EB" w:rsidP="00FF64EB">
      <w:pPr>
        <w:ind w:left="3540"/>
        <w:rPr>
          <w:rFonts w:ascii="Times New Roman" w:hAnsi="Times New Roman" w:cs="Times New Roman"/>
          <w:i/>
          <w:iCs/>
          <w:sz w:val="24"/>
          <w:szCs w:val="24"/>
        </w:rPr>
      </w:pPr>
      <w:r w:rsidRPr="00321F7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8C2772" w:rsidRPr="00321F7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="00B403B8" w:rsidRPr="00321F71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8C2772" w:rsidRPr="00321F71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C07FCD" w:rsidRPr="00321F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1F71" w:rsidRPr="00321F71">
        <w:rPr>
          <w:rFonts w:ascii="Times New Roman" w:hAnsi="Times New Roman" w:cs="Times New Roman"/>
          <w:i/>
          <w:iCs/>
          <w:sz w:val="24"/>
          <w:szCs w:val="24"/>
        </w:rPr>
        <w:t>191</w:t>
      </w:r>
      <w:r w:rsidR="00083C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21F71" w:rsidRPr="00321F71">
        <w:rPr>
          <w:rFonts w:ascii="Times New Roman" w:hAnsi="Times New Roman" w:cs="Times New Roman"/>
          <w:i/>
          <w:iCs/>
          <w:sz w:val="24"/>
          <w:szCs w:val="24"/>
        </w:rPr>
        <w:t>179,00</w:t>
      </w:r>
      <w:r w:rsidR="008C2772" w:rsidRPr="00FF64E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B403B8" w:rsidRPr="00FF64E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8C2772" w:rsidRPr="00FF64EB">
        <w:rPr>
          <w:rFonts w:ascii="Times New Roman" w:hAnsi="Times New Roman" w:cs="Times New Roman"/>
          <w:i/>
          <w:iCs/>
          <w:sz w:val="24"/>
          <w:szCs w:val="24"/>
        </w:rPr>
        <w:t xml:space="preserve"> 11</w:t>
      </w:r>
    </w:p>
    <w:p w14:paraId="6F41D721" w14:textId="6FA56E1C" w:rsidR="00FF64EB" w:rsidRDefault="00FF64EB" w:rsidP="00FF64EB">
      <w:pPr>
        <w:ind w:left="3540"/>
        <w:rPr>
          <w:rFonts w:ascii="Times New Roman" w:hAnsi="Times New Roman" w:cs="Times New Roman"/>
          <w:sz w:val="24"/>
          <w:szCs w:val="24"/>
        </w:rPr>
      </w:pPr>
      <w:r w:rsidRPr="00FF64E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</w:t>
      </w:r>
      <w:r w:rsidR="00C07FCD" w:rsidRPr="00FF64E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Pr="00FF64E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C07FCD" w:rsidRPr="00FF6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1F71">
        <w:rPr>
          <w:rFonts w:ascii="Times New Roman" w:hAnsi="Times New Roman" w:cs="Times New Roman"/>
          <w:i/>
          <w:iCs/>
          <w:sz w:val="24"/>
          <w:szCs w:val="24"/>
        </w:rPr>
        <w:t>358</w:t>
      </w:r>
      <w:r w:rsidR="00C07FCD" w:rsidRPr="00FF64EB">
        <w:rPr>
          <w:rFonts w:ascii="Times New Roman" w:hAnsi="Times New Roman" w:cs="Times New Roman"/>
          <w:i/>
          <w:iCs/>
          <w:sz w:val="24"/>
          <w:szCs w:val="24"/>
        </w:rPr>
        <w:t>.821,00           430</w:t>
      </w:r>
      <w:r w:rsidR="00321F7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C07F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0E2D0" w14:textId="194C3CF5" w:rsidR="00516260" w:rsidRDefault="008C2772" w:rsidP="00FF64EB">
      <w:pPr>
        <w:rPr>
          <w:rFonts w:ascii="Times New Roman" w:hAnsi="Times New Roman" w:cs="Times New Roman"/>
          <w:b/>
          <w:sz w:val="24"/>
          <w:szCs w:val="24"/>
        </w:rPr>
      </w:pPr>
      <w:r w:rsidRPr="008C286D">
        <w:rPr>
          <w:rFonts w:ascii="Times New Roman" w:hAnsi="Times New Roman" w:cs="Times New Roman"/>
          <w:b/>
          <w:sz w:val="24"/>
          <w:szCs w:val="24"/>
        </w:rPr>
        <w:t xml:space="preserve">UKUPNO                                                                                           </w:t>
      </w:r>
      <w:r w:rsidR="00B403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286D">
        <w:rPr>
          <w:rFonts w:ascii="Times New Roman" w:hAnsi="Times New Roman" w:cs="Times New Roman"/>
          <w:b/>
          <w:sz w:val="24"/>
          <w:szCs w:val="24"/>
        </w:rPr>
        <w:t>6</w:t>
      </w:r>
      <w:r w:rsidR="00083C32">
        <w:rPr>
          <w:rFonts w:ascii="Times New Roman" w:hAnsi="Times New Roman" w:cs="Times New Roman"/>
          <w:b/>
          <w:sz w:val="24"/>
          <w:szCs w:val="24"/>
        </w:rPr>
        <w:t>82</w:t>
      </w:r>
      <w:r w:rsidRPr="008C286D">
        <w:rPr>
          <w:rFonts w:ascii="Times New Roman" w:hAnsi="Times New Roman" w:cs="Times New Roman"/>
          <w:b/>
          <w:sz w:val="24"/>
          <w:szCs w:val="24"/>
        </w:rPr>
        <w:t>.</w:t>
      </w:r>
      <w:r w:rsidR="00F246CF" w:rsidRPr="008C286D">
        <w:rPr>
          <w:rFonts w:ascii="Times New Roman" w:hAnsi="Times New Roman" w:cs="Times New Roman"/>
          <w:b/>
          <w:sz w:val="24"/>
          <w:szCs w:val="24"/>
        </w:rPr>
        <w:t>0</w:t>
      </w:r>
      <w:r w:rsidRPr="008C286D">
        <w:rPr>
          <w:rFonts w:ascii="Times New Roman" w:hAnsi="Times New Roman" w:cs="Times New Roman"/>
          <w:b/>
          <w:sz w:val="24"/>
          <w:szCs w:val="24"/>
        </w:rPr>
        <w:t>00,00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835"/>
        <w:gridCol w:w="2126"/>
      </w:tblGrid>
      <w:tr w:rsidR="008D1DB5" w:rsidRPr="008D1DB5" w14:paraId="6716E12A" w14:textId="77777777" w:rsidTr="00F56BB9">
        <w:tc>
          <w:tcPr>
            <w:tcW w:w="4390" w:type="dxa"/>
            <w:shd w:val="clear" w:color="auto" w:fill="auto"/>
          </w:tcPr>
          <w:p w14:paraId="37857C6B" w14:textId="77777777" w:rsidR="008D1DB5" w:rsidRPr="008D1DB5" w:rsidRDefault="008D1DB5" w:rsidP="008D1DB5">
            <w:pPr>
              <w:spacing w:after="0" w:line="240" w:lineRule="auto"/>
              <w:jc w:val="both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POKAZATELJI USPJEŠNOSTI</w:t>
            </w:r>
          </w:p>
        </w:tc>
        <w:tc>
          <w:tcPr>
            <w:tcW w:w="2835" w:type="dxa"/>
            <w:shd w:val="clear" w:color="auto" w:fill="auto"/>
          </w:tcPr>
          <w:p w14:paraId="1702D516" w14:textId="77777777" w:rsidR="008D1DB5" w:rsidRPr="008D1DB5" w:rsidRDefault="008D1DB5" w:rsidP="008D1DB5">
            <w:pPr>
              <w:spacing w:after="0" w:line="240" w:lineRule="auto"/>
              <w:jc w:val="both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POČETNA VRIJEDNOST</w:t>
            </w:r>
          </w:p>
        </w:tc>
        <w:tc>
          <w:tcPr>
            <w:tcW w:w="2126" w:type="dxa"/>
            <w:shd w:val="clear" w:color="auto" w:fill="auto"/>
          </w:tcPr>
          <w:p w14:paraId="62B57A04" w14:textId="3668CDC0" w:rsidR="008D1DB5" w:rsidRPr="008D1DB5" w:rsidRDefault="008D1DB5" w:rsidP="008D1DB5">
            <w:pPr>
              <w:spacing w:after="0" w:line="240" w:lineRule="auto"/>
              <w:jc w:val="both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PLANIRANO 202</w:t>
            </w:r>
            <w:r w:rsidR="00F325BD">
              <w:rPr>
                <w:rFonts w:ascii="Arial" w:eastAsia="Arial" w:hAnsi="Arial" w:cs="Times New Roman"/>
                <w:lang w:eastAsia="hr-HR"/>
              </w:rPr>
              <w:t>4</w:t>
            </w:r>
          </w:p>
        </w:tc>
      </w:tr>
      <w:tr w:rsidR="008D1DB5" w:rsidRPr="008D1DB5" w14:paraId="4D0A301F" w14:textId="77777777" w:rsidTr="00F56BB9">
        <w:tc>
          <w:tcPr>
            <w:tcW w:w="4390" w:type="dxa"/>
            <w:shd w:val="clear" w:color="auto" w:fill="auto"/>
          </w:tcPr>
          <w:p w14:paraId="73C8EFCE" w14:textId="77777777" w:rsidR="008D1DB5" w:rsidRPr="008D1DB5" w:rsidRDefault="008D1DB5" w:rsidP="008D1DB5">
            <w:pPr>
              <w:spacing w:after="0" w:line="240" w:lineRule="auto"/>
              <w:jc w:val="both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-realizacija programa održavanja čistoće javnih površina (%)</w:t>
            </w:r>
          </w:p>
        </w:tc>
        <w:tc>
          <w:tcPr>
            <w:tcW w:w="2835" w:type="dxa"/>
            <w:shd w:val="clear" w:color="auto" w:fill="auto"/>
          </w:tcPr>
          <w:p w14:paraId="7EA4B315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</w:p>
          <w:p w14:paraId="0F773993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6BE86323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</w:p>
          <w:p w14:paraId="4D303265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100</w:t>
            </w:r>
          </w:p>
        </w:tc>
      </w:tr>
      <w:tr w:rsidR="008D1DB5" w:rsidRPr="008D1DB5" w14:paraId="60275F4C" w14:textId="77777777" w:rsidTr="00F56BB9">
        <w:tc>
          <w:tcPr>
            <w:tcW w:w="4390" w:type="dxa"/>
            <w:shd w:val="clear" w:color="auto" w:fill="auto"/>
          </w:tcPr>
          <w:p w14:paraId="1AE4F087" w14:textId="77777777" w:rsidR="008D1DB5" w:rsidRPr="008D1DB5" w:rsidRDefault="008D1DB5" w:rsidP="008D1DB5">
            <w:pPr>
              <w:spacing w:after="0" w:line="240" w:lineRule="auto"/>
              <w:jc w:val="both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-realizacija programa uređenosti zelenih površina (%)</w:t>
            </w:r>
          </w:p>
        </w:tc>
        <w:tc>
          <w:tcPr>
            <w:tcW w:w="2835" w:type="dxa"/>
            <w:shd w:val="clear" w:color="auto" w:fill="auto"/>
          </w:tcPr>
          <w:p w14:paraId="5BEC27A9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</w:p>
          <w:p w14:paraId="0DBA5637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408A2AF6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</w:p>
          <w:p w14:paraId="0F9EF4F0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100</w:t>
            </w:r>
          </w:p>
        </w:tc>
      </w:tr>
      <w:tr w:rsidR="008D1DB5" w:rsidRPr="008D1DB5" w14:paraId="6E714CEA" w14:textId="77777777" w:rsidTr="00F56BB9">
        <w:tc>
          <w:tcPr>
            <w:tcW w:w="4390" w:type="dxa"/>
            <w:shd w:val="clear" w:color="auto" w:fill="auto"/>
          </w:tcPr>
          <w:p w14:paraId="617FC4B8" w14:textId="77777777" w:rsidR="008D1DB5" w:rsidRPr="008D1DB5" w:rsidRDefault="008D1DB5" w:rsidP="008D1DB5">
            <w:pPr>
              <w:spacing w:after="0" w:line="240" w:lineRule="auto"/>
              <w:jc w:val="both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-funkcionalnost javne rasvjete (%)</w:t>
            </w:r>
          </w:p>
        </w:tc>
        <w:tc>
          <w:tcPr>
            <w:tcW w:w="2835" w:type="dxa"/>
            <w:shd w:val="clear" w:color="auto" w:fill="auto"/>
          </w:tcPr>
          <w:p w14:paraId="7DAAA613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</w:p>
          <w:p w14:paraId="16B221F0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4ACCB18E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</w:p>
          <w:p w14:paraId="29C4655C" w14:textId="77777777" w:rsidR="008D1DB5" w:rsidRPr="008D1DB5" w:rsidRDefault="008D1DB5" w:rsidP="008D1DB5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  <w:r w:rsidRPr="008D1DB5">
              <w:rPr>
                <w:rFonts w:ascii="Arial" w:eastAsia="Arial" w:hAnsi="Arial" w:cs="Times New Roman"/>
                <w:lang w:eastAsia="hr-HR"/>
              </w:rPr>
              <w:t>100</w:t>
            </w:r>
          </w:p>
        </w:tc>
      </w:tr>
    </w:tbl>
    <w:p w14:paraId="17DD007E" w14:textId="77777777" w:rsidR="008D1DB5" w:rsidRDefault="008D1DB5" w:rsidP="008C2772">
      <w:pPr>
        <w:rPr>
          <w:rFonts w:ascii="Times New Roman" w:hAnsi="Times New Roman" w:cs="Times New Roman"/>
          <w:b/>
          <w:sz w:val="24"/>
          <w:szCs w:val="24"/>
        </w:rPr>
      </w:pPr>
    </w:p>
    <w:p w14:paraId="768AFA20" w14:textId="7FB31C1D" w:rsidR="00CC032B" w:rsidRPr="008C286D" w:rsidRDefault="008C2772" w:rsidP="00F325BD">
      <w:pPr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</w:pPr>
      <w:r w:rsidRPr="008C2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BA9"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 xml:space="preserve">                                                                      </w:t>
      </w:r>
      <w:r w:rsidR="00CC032B"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 xml:space="preserve">Članak </w:t>
      </w:r>
      <w:r w:rsidR="002C3BA9"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>3</w:t>
      </w:r>
      <w:r w:rsidR="00CC032B"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>.</w:t>
      </w:r>
    </w:p>
    <w:p w14:paraId="60292BA3" w14:textId="77777777" w:rsidR="00CC2939" w:rsidRPr="008C286D" w:rsidRDefault="00CC2939" w:rsidP="002C3BA9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</w:pPr>
    </w:p>
    <w:p w14:paraId="4484AD15" w14:textId="5BB7C8FC" w:rsidR="00CC032B" w:rsidRDefault="00CC032B" w:rsidP="00CC03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286D">
        <w:rPr>
          <w:rFonts w:ascii="Times New Roman" w:eastAsia="Thorndale" w:hAnsi="Times New Roman" w:cs="Times New Roman"/>
          <w:sz w:val="24"/>
        </w:rPr>
        <w:t xml:space="preserve">                </w:t>
      </w:r>
      <w:r w:rsidR="0027091C" w:rsidRPr="008C286D">
        <w:rPr>
          <w:rFonts w:ascii="Times New Roman" w:eastAsia="Times New Roman" w:hAnsi="Times New Roman" w:cs="Times New Roman"/>
          <w:sz w:val="24"/>
          <w:szCs w:val="24"/>
          <w:lang w:eastAsia="hr-HR"/>
        </w:rPr>
        <w:t>Ove izmjene programa stupaju na snagu prvoga dana od dana objave u „Službenim novinama</w:t>
      </w:r>
      <w:r w:rsidR="00B171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091C" w:rsidRPr="008C286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Dobrinj</w:t>
      </w:r>
      <w:r w:rsidR="00B1713F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27091C" w:rsidRPr="008C28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E9F992" w14:textId="77777777" w:rsidR="00CC032B" w:rsidRPr="008C286D" w:rsidRDefault="00CC032B" w:rsidP="00CC032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</w:pPr>
    </w:p>
    <w:p w14:paraId="4B182A42" w14:textId="35ED2E1A" w:rsidR="00CC032B" w:rsidRPr="008C286D" w:rsidRDefault="00CC032B" w:rsidP="00CC032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</w:pPr>
      <w:r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Klasa: 400-0</w:t>
      </w:r>
      <w:r w:rsidR="005D66E4"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1</w:t>
      </w:r>
      <w:r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/2</w:t>
      </w:r>
      <w:r w:rsidR="006B694C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3</w:t>
      </w:r>
      <w:r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-01/</w:t>
      </w:r>
      <w:r w:rsidR="006B694C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1</w:t>
      </w:r>
      <w:r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 xml:space="preserve">                              </w:t>
      </w:r>
    </w:p>
    <w:p w14:paraId="791A061B" w14:textId="6584222B" w:rsidR="00CC032B" w:rsidRPr="008C286D" w:rsidRDefault="00CC032B" w:rsidP="00CC032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</w:pPr>
      <w:r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Urbroj:21</w:t>
      </w:r>
      <w:r w:rsidR="0027091C"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70</w:t>
      </w:r>
      <w:r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-</w:t>
      </w:r>
      <w:r w:rsidR="0027091C"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18</w:t>
      </w:r>
      <w:r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-01-2</w:t>
      </w:r>
      <w:r w:rsidR="00055BE0"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4</w:t>
      </w:r>
      <w:r w:rsidRPr="008C286D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-</w:t>
      </w:r>
      <w:r w:rsidR="006150D5">
        <w:rPr>
          <w:rFonts w:ascii="Times New Roman" w:eastAsia="HG Mincho Light J" w:hAnsi="Times New Roman" w:cs="Times New Roman"/>
          <w:i/>
          <w:color w:val="000000"/>
          <w:sz w:val="24"/>
          <w:szCs w:val="20"/>
          <w:lang w:eastAsia="zh-CN"/>
        </w:rPr>
        <w:t>37</w:t>
      </w:r>
    </w:p>
    <w:p w14:paraId="76693BBB" w14:textId="77777777" w:rsidR="00CC032B" w:rsidRPr="008C286D" w:rsidRDefault="00CC032B" w:rsidP="00CC032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</w:pPr>
      <w:r w:rsidRPr="008C286D">
        <w:rPr>
          <w:rFonts w:ascii="Times New Roman" w:eastAsia="Thorndale" w:hAnsi="Times New Roman" w:cs="Times New Roman"/>
          <w:i/>
          <w:color w:val="000000"/>
          <w:sz w:val="24"/>
          <w:szCs w:val="20"/>
          <w:lang w:eastAsia="zh-CN"/>
        </w:rPr>
        <w:t xml:space="preserve">                                                                             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>OPĆINSKO VIJEĆE OPĆINE DOBRINJ</w:t>
      </w:r>
    </w:p>
    <w:p w14:paraId="3E2573F0" w14:textId="77777777" w:rsidR="00CC032B" w:rsidRPr="008C286D" w:rsidRDefault="00CC032B" w:rsidP="00CC032B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</w:pPr>
      <w:r w:rsidRPr="008C286D">
        <w:rPr>
          <w:rFonts w:ascii="Times New Roman" w:eastAsia="Thorndale" w:hAnsi="Times New Roman" w:cs="Times New Roman"/>
          <w:color w:val="000000"/>
          <w:sz w:val="24"/>
          <w:szCs w:val="20"/>
          <w:lang w:eastAsia="zh-CN"/>
        </w:rPr>
        <w:t xml:space="preserve">                                                                            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>Predsjednik Općinskog vijeća:</w:t>
      </w:r>
    </w:p>
    <w:p w14:paraId="3DDD9388" w14:textId="73EA7F02" w:rsidR="00CC032B" w:rsidRPr="008C286D" w:rsidRDefault="00CC032B" w:rsidP="00CC032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</w:pPr>
      <w:r w:rsidRPr="008C286D">
        <w:rPr>
          <w:rFonts w:ascii="Times New Roman" w:eastAsia="Thorndale" w:hAnsi="Times New Roman" w:cs="Times New Roman"/>
          <w:color w:val="000000"/>
          <w:sz w:val="24"/>
          <w:szCs w:val="20"/>
          <w:lang w:eastAsia="zh-CN"/>
        </w:rPr>
        <w:t xml:space="preserve">                                                                                                    </w:t>
      </w:r>
      <w:r w:rsidR="00F72C16" w:rsidRPr="008C286D">
        <w:rPr>
          <w:rFonts w:ascii="Times New Roman" w:eastAsia="Thorndale" w:hAnsi="Times New Roman" w:cs="Times New Roman"/>
          <w:color w:val="000000"/>
          <w:sz w:val="24"/>
          <w:szCs w:val="20"/>
          <w:lang w:eastAsia="zh-CN"/>
        </w:rPr>
        <w:t>Dino Turčić</w:t>
      </w:r>
      <w:r w:rsidRPr="008C286D">
        <w:rPr>
          <w:rFonts w:ascii="Times New Roman" w:eastAsia="HG Mincho Light J" w:hAnsi="Times New Roman" w:cs="Times New Roman"/>
          <w:color w:val="000000"/>
          <w:sz w:val="24"/>
          <w:szCs w:val="20"/>
          <w:lang w:eastAsia="zh-CN"/>
        </w:rPr>
        <w:t xml:space="preserve"> v.r.</w:t>
      </w:r>
    </w:p>
    <w:sectPr w:rsidR="00CC032B" w:rsidRPr="008C2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4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hAnsi="Times New Roman" w:cs="Times New Roman" w:hint="default"/>
        <w:lang w:val="hr-HR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lang w:val="hr-HR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lang w:val="hr-HR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lang w:val="hr-HR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lang w:val="hr-HR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Cs w:val="24"/>
        <w:lang w:val="hr-HR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Cs w:val="24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Cs w:val="24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Cs w:val="24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Cs w:val="24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Cs w:val="24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Cs w:val="24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Cs w:val="24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Cs w:val="24"/>
        <w:lang w:val="hr-HR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lang w:val="hr-HR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lang w:val="hr-HR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BE868EB"/>
    <w:multiLevelType w:val="hybridMultilevel"/>
    <w:tmpl w:val="F4DC27D4"/>
    <w:lvl w:ilvl="0" w:tplc="3CD05D20">
      <w:start w:val="3"/>
      <w:numFmt w:val="bullet"/>
      <w:lvlText w:val="-"/>
      <w:lvlJc w:val="left"/>
      <w:pPr>
        <w:ind w:left="720" w:hanging="360"/>
      </w:pPr>
      <w:rPr>
        <w:rFonts w:ascii="Thorndale" w:eastAsia="Thorndale" w:hAnsi="Thorndale" w:cs="Thornda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66C93"/>
    <w:multiLevelType w:val="hybridMultilevel"/>
    <w:tmpl w:val="CC86AC7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27D9C"/>
    <w:multiLevelType w:val="hybridMultilevel"/>
    <w:tmpl w:val="0C9056E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69D6"/>
    <w:multiLevelType w:val="hybridMultilevel"/>
    <w:tmpl w:val="481E39C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05D7E"/>
    <w:multiLevelType w:val="hybridMultilevel"/>
    <w:tmpl w:val="DA76604C"/>
    <w:lvl w:ilvl="0" w:tplc="FEA6B38E">
      <w:start w:val="2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hornda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93557"/>
    <w:multiLevelType w:val="hybridMultilevel"/>
    <w:tmpl w:val="4D4269D0"/>
    <w:lvl w:ilvl="0" w:tplc="8FC607B6">
      <w:start w:val="3"/>
      <w:numFmt w:val="bullet"/>
      <w:lvlText w:val="-"/>
      <w:lvlJc w:val="left"/>
      <w:pPr>
        <w:ind w:left="720" w:hanging="360"/>
      </w:pPr>
      <w:rPr>
        <w:rFonts w:ascii="Thorndale" w:eastAsia="Thorndale" w:hAnsi="Thorndale" w:cs="Thornda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20741">
    <w:abstractNumId w:val="0"/>
  </w:num>
  <w:num w:numId="2" w16cid:durableId="103311639">
    <w:abstractNumId w:val="1"/>
  </w:num>
  <w:num w:numId="3" w16cid:durableId="1899396109">
    <w:abstractNumId w:val="2"/>
  </w:num>
  <w:num w:numId="4" w16cid:durableId="1618678978">
    <w:abstractNumId w:val="3"/>
  </w:num>
  <w:num w:numId="5" w16cid:durableId="37972194">
    <w:abstractNumId w:val="4"/>
  </w:num>
  <w:num w:numId="6" w16cid:durableId="1831023759">
    <w:abstractNumId w:val="5"/>
  </w:num>
  <w:num w:numId="7" w16cid:durableId="267084123">
    <w:abstractNumId w:val="6"/>
  </w:num>
  <w:num w:numId="8" w16cid:durableId="679820197">
    <w:abstractNumId w:val="7"/>
  </w:num>
  <w:num w:numId="9" w16cid:durableId="1954827839">
    <w:abstractNumId w:val="9"/>
  </w:num>
  <w:num w:numId="10" w16cid:durableId="199515583">
    <w:abstractNumId w:val="10"/>
  </w:num>
  <w:num w:numId="11" w16cid:durableId="575284579">
    <w:abstractNumId w:val="11"/>
  </w:num>
  <w:num w:numId="12" w16cid:durableId="16082336">
    <w:abstractNumId w:val="8"/>
  </w:num>
  <w:num w:numId="13" w16cid:durableId="1900282244">
    <w:abstractNumId w:val="13"/>
  </w:num>
  <w:num w:numId="14" w16cid:durableId="11506333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E0"/>
    <w:rsid w:val="00050EF0"/>
    <w:rsid w:val="00055BE0"/>
    <w:rsid w:val="00066424"/>
    <w:rsid w:val="00083C32"/>
    <w:rsid w:val="000A42A0"/>
    <w:rsid w:val="00145004"/>
    <w:rsid w:val="001B32CD"/>
    <w:rsid w:val="0027091C"/>
    <w:rsid w:val="00295B7B"/>
    <w:rsid w:val="002A3EE0"/>
    <w:rsid w:val="002B5ADD"/>
    <w:rsid w:val="002C3BA9"/>
    <w:rsid w:val="00321629"/>
    <w:rsid w:val="00321F71"/>
    <w:rsid w:val="00476FC0"/>
    <w:rsid w:val="004E51E6"/>
    <w:rsid w:val="005023E6"/>
    <w:rsid w:val="00516260"/>
    <w:rsid w:val="00516468"/>
    <w:rsid w:val="00533271"/>
    <w:rsid w:val="005358B5"/>
    <w:rsid w:val="005714AC"/>
    <w:rsid w:val="005B41CB"/>
    <w:rsid w:val="005D66E4"/>
    <w:rsid w:val="00602379"/>
    <w:rsid w:val="006150D5"/>
    <w:rsid w:val="006823F8"/>
    <w:rsid w:val="00697D0F"/>
    <w:rsid w:val="006B694C"/>
    <w:rsid w:val="00742E75"/>
    <w:rsid w:val="007452D6"/>
    <w:rsid w:val="007D0D2D"/>
    <w:rsid w:val="007E14AE"/>
    <w:rsid w:val="00816B9B"/>
    <w:rsid w:val="00826AD5"/>
    <w:rsid w:val="00827534"/>
    <w:rsid w:val="008538B8"/>
    <w:rsid w:val="008C2772"/>
    <w:rsid w:val="008C286D"/>
    <w:rsid w:val="008D1DB5"/>
    <w:rsid w:val="00922E44"/>
    <w:rsid w:val="0094579E"/>
    <w:rsid w:val="0096479C"/>
    <w:rsid w:val="009C1BE5"/>
    <w:rsid w:val="009D323A"/>
    <w:rsid w:val="00A04C08"/>
    <w:rsid w:val="00A64C79"/>
    <w:rsid w:val="00A72E70"/>
    <w:rsid w:val="00A76198"/>
    <w:rsid w:val="00AA68B0"/>
    <w:rsid w:val="00AE155E"/>
    <w:rsid w:val="00AF49AC"/>
    <w:rsid w:val="00B1713F"/>
    <w:rsid w:val="00B37641"/>
    <w:rsid w:val="00B403B8"/>
    <w:rsid w:val="00B40C8E"/>
    <w:rsid w:val="00B64D08"/>
    <w:rsid w:val="00BB4943"/>
    <w:rsid w:val="00BC2502"/>
    <w:rsid w:val="00BE50FE"/>
    <w:rsid w:val="00BF31D7"/>
    <w:rsid w:val="00C07FCD"/>
    <w:rsid w:val="00C2230E"/>
    <w:rsid w:val="00CC032B"/>
    <w:rsid w:val="00CC2939"/>
    <w:rsid w:val="00CE5867"/>
    <w:rsid w:val="00D80713"/>
    <w:rsid w:val="00DB2DED"/>
    <w:rsid w:val="00E9297D"/>
    <w:rsid w:val="00E96185"/>
    <w:rsid w:val="00EA4C30"/>
    <w:rsid w:val="00ED3EC4"/>
    <w:rsid w:val="00F15926"/>
    <w:rsid w:val="00F246CF"/>
    <w:rsid w:val="00F325BD"/>
    <w:rsid w:val="00F35568"/>
    <w:rsid w:val="00F56BB9"/>
    <w:rsid w:val="00F72C16"/>
    <w:rsid w:val="00F76432"/>
    <w:rsid w:val="00F8317C"/>
    <w:rsid w:val="00F91932"/>
    <w:rsid w:val="00FF219D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82D6"/>
  <w15:chartTrackingRefBased/>
  <w15:docId w15:val="{3D907ED3-E8F9-4A2B-84C8-034300B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CC032B"/>
  </w:style>
  <w:style w:type="character" w:customStyle="1" w:styleId="WW8Num1z0">
    <w:name w:val="WW8Num1z0"/>
    <w:rsid w:val="00CC032B"/>
    <w:rPr>
      <w:rFonts w:hint="default"/>
    </w:rPr>
  </w:style>
  <w:style w:type="character" w:customStyle="1" w:styleId="WW8Num1z1">
    <w:name w:val="WW8Num1z1"/>
    <w:rsid w:val="00CC032B"/>
  </w:style>
  <w:style w:type="character" w:customStyle="1" w:styleId="WW8Num1z2">
    <w:name w:val="WW8Num1z2"/>
    <w:rsid w:val="00CC032B"/>
  </w:style>
  <w:style w:type="character" w:customStyle="1" w:styleId="WW8Num1z3">
    <w:name w:val="WW8Num1z3"/>
    <w:rsid w:val="00CC032B"/>
  </w:style>
  <w:style w:type="character" w:customStyle="1" w:styleId="WW8Num1z4">
    <w:name w:val="WW8Num1z4"/>
    <w:rsid w:val="00CC032B"/>
  </w:style>
  <w:style w:type="character" w:customStyle="1" w:styleId="WW8Num1z5">
    <w:name w:val="WW8Num1z5"/>
    <w:rsid w:val="00CC032B"/>
  </w:style>
  <w:style w:type="character" w:customStyle="1" w:styleId="WW8Num1z6">
    <w:name w:val="WW8Num1z6"/>
    <w:rsid w:val="00CC032B"/>
  </w:style>
  <w:style w:type="character" w:customStyle="1" w:styleId="WW8Num1z7">
    <w:name w:val="WW8Num1z7"/>
    <w:rsid w:val="00CC032B"/>
  </w:style>
  <w:style w:type="character" w:customStyle="1" w:styleId="WW8Num1z8">
    <w:name w:val="WW8Num1z8"/>
    <w:rsid w:val="00CC032B"/>
  </w:style>
  <w:style w:type="character" w:customStyle="1" w:styleId="WW8Num2z0">
    <w:name w:val="WW8Num2z0"/>
    <w:rsid w:val="00CC032B"/>
    <w:rPr>
      <w:rFonts w:ascii="Times New Roman" w:eastAsia="Times New Roman" w:hAnsi="Times New Roman" w:cs="Times New Roman" w:hint="default"/>
      <w:lang w:val="hr-HR"/>
    </w:rPr>
  </w:style>
  <w:style w:type="character" w:customStyle="1" w:styleId="WW8Num2z1">
    <w:name w:val="WW8Num2z1"/>
    <w:rsid w:val="00CC032B"/>
    <w:rPr>
      <w:rFonts w:ascii="Courier New" w:hAnsi="Courier New" w:cs="Courier New" w:hint="default"/>
    </w:rPr>
  </w:style>
  <w:style w:type="character" w:customStyle="1" w:styleId="WW8Num2z2">
    <w:name w:val="WW8Num2z2"/>
    <w:rsid w:val="00CC032B"/>
    <w:rPr>
      <w:rFonts w:ascii="Wingdings" w:hAnsi="Wingdings" w:cs="Wingdings" w:hint="default"/>
    </w:rPr>
  </w:style>
  <w:style w:type="character" w:customStyle="1" w:styleId="WW8Num2z3">
    <w:name w:val="WW8Num2z3"/>
    <w:rsid w:val="00CC032B"/>
    <w:rPr>
      <w:rFonts w:ascii="Symbol" w:hAnsi="Symbol" w:cs="Symbol" w:hint="default"/>
    </w:rPr>
  </w:style>
  <w:style w:type="character" w:customStyle="1" w:styleId="WW8Num3z0">
    <w:name w:val="WW8Num3z0"/>
    <w:rsid w:val="00CC032B"/>
    <w:rPr>
      <w:rFonts w:hint="default"/>
    </w:rPr>
  </w:style>
  <w:style w:type="character" w:customStyle="1" w:styleId="WW8Num3z1">
    <w:name w:val="WW8Num3z1"/>
    <w:rsid w:val="00CC032B"/>
  </w:style>
  <w:style w:type="character" w:customStyle="1" w:styleId="WW8Num3z2">
    <w:name w:val="WW8Num3z2"/>
    <w:rsid w:val="00CC032B"/>
  </w:style>
  <w:style w:type="character" w:customStyle="1" w:styleId="WW8Num3z3">
    <w:name w:val="WW8Num3z3"/>
    <w:rsid w:val="00CC032B"/>
  </w:style>
  <w:style w:type="character" w:customStyle="1" w:styleId="WW8Num3z4">
    <w:name w:val="WW8Num3z4"/>
    <w:rsid w:val="00CC032B"/>
  </w:style>
  <w:style w:type="character" w:customStyle="1" w:styleId="WW8Num3z5">
    <w:name w:val="WW8Num3z5"/>
    <w:rsid w:val="00CC032B"/>
  </w:style>
  <w:style w:type="character" w:customStyle="1" w:styleId="WW8Num3z6">
    <w:name w:val="WW8Num3z6"/>
    <w:rsid w:val="00CC032B"/>
  </w:style>
  <w:style w:type="character" w:customStyle="1" w:styleId="WW8Num3z7">
    <w:name w:val="WW8Num3z7"/>
    <w:rsid w:val="00CC032B"/>
  </w:style>
  <w:style w:type="character" w:customStyle="1" w:styleId="WW8Num3z8">
    <w:name w:val="WW8Num3z8"/>
    <w:rsid w:val="00CC032B"/>
  </w:style>
  <w:style w:type="character" w:customStyle="1" w:styleId="WW8Num4z0">
    <w:name w:val="WW8Num4z0"/>
    <w:rsid w:val="00CC032B"/>
    <w:rPr>
      <w:rFonts w:hint="default"/>
      <w:lang w:val="hr-HR"/>
    </w:rPr>
  </w:style>
  <w:style w:type="character" w:customStyle="1" w:styleId="WW8Num5z0">
    <w:name w:val="WW8Num5z0"/>
    <w:rsid w:val="00CC032B"/>
    <w:rPr>
      <w:rFonts w:hint="default"/>
      <w:lang w:val="hr-HR"/>
    </w:rPr>
  </w:style>
  <w:style w:type="character" w:customStyle="1" w:styleId="WW8Num6z0">
    <w:name w:val="WW8Num6z0"/>
    <w:rsid w:val="00CC032B"/>
    <w:rPr>
      <w:rFonts w:hint="default"/>
      <w:lang w:val="hr-HR"/>
    </w:rPr>
  </w:style>
  <w:style w:type="character" w:customStyle="1" w:styleId="WW8Num7z0">
    <w:name w:val="WW8Num7z0"/>
    <w:rsid w:val="00CC032B"/>
    <w:rPr>
      <w:rFonts w:hint="default"/>
      <w:lang w:val="hr-HR"/>
    </w:rPr>
  </w:style>
  <w:style w:type="character" w:customStyle="1" w:styleId="WW8Num8z0">
    <w:name w:val="WW8Num8z0"/>
    <w:rsid w:val="00CC032B"/>
    <w:rPr>
      <w:rFonts w:hint="default"/>
      <w:szCs w:val="24"/>
      <w:lang w:val="hr-HR"/>
    </w:rPr>
  </w:style>
  <w:style w:type="character" w:customStyle="1" w:styleId="WW8Num9z0">
    <w:name w:val="WW8Num9z0"/>
    <w:rsid w:val="00CC032B"/>
    <w:rPr>
      <w:rFonts w:hint="default"/>
      <w:lang w:val="hr-HR"/>
    </w:rPr>
  </w:style>
  <w:style w:type="character" w:customStyle="1" w:styleId="Zadanifontodlomka1">
    <w:name w:val="Zadani font odlomka1"/>
    <w:rsid w:val="00CC032B"/>
  </w:style>
  <w:style w:type="paragraph" w:customStyle="1" w:styleId="Heading">
    <w:name w:val="Heading"/>
    <w:basedOn w:val="Normal"/>
    <w:next w:val="Tijeloteksta"/>
    <w:rsid w:val="00CC032B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val="en-US" w:eastAsia="zh-CN"/>
    </w:rPr>
  </w:style>
  <w:style w:type="paragraph" w:styleId="Tijeloteksta">
    <w:name w:val="Body Text"/>
    <w:basedOn w:val="Normal"/>
    <w:link w:val="TijelotekstaChar"/>
    <w:rsid w:val="00CC032B"/>
    <w:pPr>
      <w:widowControl w:val="0"/>
      <w:suppressAutoHyphens/>
      <w:spacing w:after="140" w:line="276" w:lineRule="auto"/>
    </w:pPr>
    <w:rPr>
      <w:rFonts w:ascii="Thorndale" w:eastAsia="HG Mincho Light J" w:hAnsi="Thorndale" w:cs="Thorndale"/>
      <w:color w:val="000000"/>
      <w:sz w:val="24"/>
      <w:szCs w:val="20"/>
      <w:lang w:val="en-US" w:eastAsia="zh-CN"/>
    </w:rPr>
  </w:style>
  <w:style w:type="character" w:customStyle="1" w:styleId="TijelotekstaChar">
    <w:name w:val="Tijelo teksta Char"/>
    <w:basedOn w:val="Zadanifontodlomka"/>
    <w:link w:val="Tijeloteksta"/>
    <w:rsid w:val="00CC032B"/>
    <w:rPr>
      <w:rFonts w:ascii="Thorndale" w:eastAsia="HG Mincho Light J" w:hAnsi="Thorndale" w:cs="Thorndale"/>
      <w:color w:val="000000"/>
      <w:sz w:val="24"/>
      <w:szCs w:val="20"/>
      <w:lang w:val="en-US" w:eastAsia="zh-CN"/>
    </w:rPr>
  </w:style>
  <w:style w:type="paragraph" w:styleId="Popis">
    <w:name w:val="List"/>
    <w:basedOn w:val="Tijeloteksta"/>
    <w:rsid w:val="00CC032B"/>
    <w:rPr>
      <w:rFonts w:cs="Arial"/>
    </w:rPr>
  </w:style>
  <w:style w:type="paragraph" w:styleId="Opisslike">
    <w:name w:val="caption"/>
    <w:basedOn w:val="Normal"/>
    <w:qFormat/>
    <w:rsid w:val="00CC032B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Arial"/>
      <w:i/>
      <w:iCs/>
      <w:color w:val="000000"/>
      <w:sz w:val="24"/>
      <w:szCs w:val="24"/>
      <w:lang w:val="en-US" w:eastAsia="zh-CN"/>
    </w:rPr>
  </w:style>
  <w:style w:type="paragraph" w:customStyle="1" w:styleId="Index">
    <w:name w:val="Index"/>
    <w:basedOn w:val="Normal"/>
    <w:rsid w:val="00CC032B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Arial"/>
      <w:color w:val="000000"/>
      <w:sz w:val="24"/>
      <w:szCs w:val="20"/>
      <w:lang w:val="en-US" w:eastAsia="zh-CN"/>
    </w:rPr>
  </w:style>
  <w:style w:type="paragraph" w:styleId="Tekstbalonia">
    <w:name w:val="Balloon Text"/>
    <w:basedOn w:val="Normal"/>
    <w:link w:val="TekstbaloniaChar"/>
    <w:rsid w:val="00CC032B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  <w:lang w:val="en-US" w:eastAsia="zh-CN"/>
    </w:rPr>
  </w:style>
  <w:style w:type="character" w:customStyle="1" w:styleId="TekstbaloniaChar">
    <w:name w:val="Tekst balončića Char"/>
    <w:basedOn w:val="Zadanifontodlomka"/>
    <w:link w:val="Tekstbalonia"/>
    <w:rsid w:val="00CC032B"/>
    <w:rPr>
      <w:rFonts w:ascii="Tahoma" w:eastAsia="HG Mincho Light J" w:hAnsi="Tahoma" w:cs="Tahoma"/>
      <w:color w:val="000000"/>
      <w:sz w:val="16"/>
      <w:szCs w:val="16"/>
      <w:lang w:val="en-US" w:eastAsia="zh-CN"/>
    </w:rPr>
  </w:style>
  <w:style w:type="paragraph" w:styleId="Bezproreda">
    <w:name w:val="No Spacing"/>
    <w:uiPriority w:val="1"/>
    <w:qFormat/>
    <w:rsid w:val="00CC032B"/>
    <w:pPr>
      <w:suppressAutoHyphens/>
      <w:spacing w:after="0" w:line="240" w:lineRule="auto"/>
    </w:pPr>
    <w:rPr>
      <w:rFonts w:ascii="Calibri" w:eastAsia="Calibri" w:hAnsi="Calibri" w:cs="Times New Roman"/>
      <w:sz w:val="24"/>
    </w:rPr>
  </w:style>
  <w:style w:type="paragraph" w:styleId="StandardWeb">
    <w:name w:val="Normal (Web)"/>
    <w:basedOn w:val="Normal"/>
    <w:rsid w:val="00CC03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59</cp:revision>
  <dcterms:created xsi:type="dcterms:W3CDTF">2022-06-17T09:14:00Z</dcterms:created>
  <dcterms:modified xsi:type="dcterms:W3CDTF">2024-11-22T10:02:00Z</dcterms:modified>
</cp:coreProperties>
</file>